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1" w:rsidRPr="00183EC1" w:rsidRDefault="00A13AF1" w:rsidP="00A13AF1">
      <w:pPr>
        <w:spacing w:before="100" w:beforeAutospacing="1" w:after="100" w:afterAutospacing="1"/>
        <w:jc w:val="center"/>
        <w:rPr>
          <w:rFonts w:ascii="Tahoma" w:hAnsi="Tahoma" w:cs="Tahoma"/>
        </w:rPr>
      </w:pPr>
      <w:r w:rsidRPr="00183EC1">
        <w:rPr>
          <w:rFonts w:ascii="Tahoma" w:hAnsi="Tahoma" w:cs="Tahoma"/>
          <w:b/>
          <w:bCs/>
        </w:rPr>
        <w:t>Что такое Европейская неделя иммунизации?</w:t>
      </w:r>
    </w:p>
    <w:p w:rsidR="00A13AF1" w:rsidRPr="00183EC1" w:rsidRDefault="00A13AF1" w:rsidP="00A13AF1">
      <w:pPr>
        <w:spacing w:before="100" w:beforeAutospacing="1" w:after="100" w:afterAutospacing="1"/>
        <w:jc w:val="both"/>
        <w:rPr>
          <w:rFonts w:ascii="Tahoma" w:hAnsi="Tahoma" w:cs="Tahoma"/>
          <w:b/>
          <w:lang w:val="en-US"/>
        </w:rPr>
      </w:pPr>
      <w:r w:rsidRPr="00183EC1">
        <w:rPr>
          <w:rFonts w:ascii="Tahoma" w:hAnsi="Tahoma" w:cs="Tahoma"/>
        </w:rPr>
        <w:t xml:space="preserve">  Эта инициатива проводится ежегодно с целью повышения уровня информированности населения и </w:t>
      </w:r>
      <w:proofErr w:type="spellStart"/>
      <w:r w:rsidRPr="00183EC1">
        <w:rPr>
          <w:rFonts w:ascii="Tahoma" w:hAnsi="Tahoma" w:cs="Tahoma"/>
        </w:rPr>
        <w:t>пропагандирования</w:t>
      </w:r>
      <w:proofErr w:type="spellEnd"/>
      <w:r w:rsidRPr="00183EC1">
        <w:rPr>
          <w:rFonts w:ascii="Tahoma" w:hAnsi="Tahoma" w:cs="Tahoma"/>
        </w:rPr>
        <w:t xml:space="preserve"> иммунизации.   В целях поддержания инициативы Европейского Бюро Всемирной Организации Здравоохранения 21-27 апреля 2008 года в Российской Федерации будет проводиться Европейская неделя иммунизации (ЕНИ).</w:t>
      </w:r>
      <w:r w:rsidRPr="00183EC1">
        <w:rPr>
          <w:rFonts w:ascii="Tahoma" w:hAnsi="Tahoma" w:cs="Tahoma"/>
        </w:rPr>
        <w:br/>
        <w:t>  В ней призваны участвовать органы образования, культуры, молодежной политики, подразделений по взаимодействию со средствами массовой информации.</w:t>
      </w:r>
      <w:r w:rsidRPr="00183EC1">
        <w:rPr>
          <w:rFonts w:ascii="Tahoma" w:hAnsi="Tahoma" w:cs="Tahoma"/>
        </w:rPr>
        <w:br/>
        <w:t>  В Министерстве здравоохранения и в лечебно-профилактических учреждениях организуется работа "горячих линий", "телефонов доверия", "дней открытых дверей" для населения, формируются средства наглядной агитации (информационные щиты, стенды и уголки здоровья по вопросам иммунопрофилактики, санитарные бюллетени и др.), будут проводиться индивидуальные беседы с родителями в детских поликлиниках в "Дни здорового ребенка".</w:t>
      </w:r>
      <w:r w:rsidRPr="00183EC1">
        <w:rPr>
          <w:rFonts w:ascii="Tahoma" w:hAnsi="Tahoma" w:cs="Tahoma"/>
        </w:rPr>
        <w:br/>
        <w:t>  Особое внимание во время проведения ЕНИ запланировано уделить беременным женщинам и молодым матерям, для которых предусмотрена организация лекций, консультаций и бесед в детских поликлиниках, женских консультациях. Тематические беседы и занятия будут проводиться в "Школах здоровья", "Школах беременных", "Школах молодой матери", "Школах отцов", "Клубах будущих родителей", "Кабинетах здорового ребенка".   Почему все эти мероприятия так массово организуются и важны?</w:t>
      </w:r>
      <w:r w:rsidRPr="00183EC1">
        <w:rPr>
          <w:rFonts w:ascii="Tahoma" w:hAnsi="Tahoma" w:cs="Tahoma"/>
        </w:rPr>
        <w:br/>
        <w:t>  </w:t>
      </w:r>
      <w:r w:rsidRPr="00183EC1">
        <w:rPr>
          <w:rFonts w:ascii="Tahoma" w:hAnsi="Tahoma" w:cs="Tahoma"/>
        </w:rPr>
        <w:br/>
        <w:t>Что такое прививки знают практически все родители, но не секрет, что у многих из них перед тем, как привить ребёнка, возникают сомнения. И это не удивительно, ведь сейчас мало кто встречался с теми инфекциями, от которых мы защищаем детей прививками.</w:t>
      </w:r>
      <w:r w:rsidRPr="00183EC1">
        <w:rPr>
          <w:rFonts w:ascii="Tahoma" w:hAnsi="Tahoma" w:cs="Tahoma"/>
        </w:rPr>
        <w:br/>
        <w:t xml:space="preserve">  Учитывая, что для воздушно - капельных заболеваний прививки </w:t>
      </w:r>
      <w:r w:rsidR="00183EC1">
        <w:rPr>
          <w:rFonts w:ascii="Tahoma" w:hAnsi="Tahoma" w:cs="Tahoma"/>
          <w:noProof/>
        </w:rPr>
        <w:drawing>
          <wp:anchor distT="180340" distB="180340" distL="180340" distR="180340" simplePos="0" relativeHeight="251659264" behindDoc="0" locked="0" layoutInCell="1" allowOverlap="0">
            <wp:simplePos x="0" y="0"/>
            <wp:positionH relativeFrom="column">
              <wp:posOffset>40005</wp:posOffset>
            </wp:positionH>
            <wp:positionV relativeFrom="line">
              <wp:posOffset>225425</wp:posOffset>
            </wp:positionV>
            <wp:extent cx="1799590" cy="1438275"/>
            <wp:effectExtent l="19050" t="0" r="0" b="0"/>
            <wp:wrapSquare wrapText="bothSides"/>
            <wp:docPr id="1" name="Рисунок 2" descr="http://www.donses.ru/images/11465823430090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nses.ru/images/114658234300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3EC1">
        <w:rPr>
          <w:rFonts w:ascii="Tahoma" w:hAnsi="Tahoma" w:cs="Tahoma"/>
        </w:rPr>
        <w:t xml:space="preserve">являются единственной мерой, эффективно сдерживающей их распространение, уменьшающей тяжелейшие недуги, инвалидность, смертельные исходы, иммунизация обеспечивает защиту от большинства инфекционных заболеваний в регионе. Суммарный экономический ущерб, наносимый населению РФ вышеуказанными инфекционными болезнями, исчисляется в миллиардах рублей. Эпидемиологическая и экономическая эффективность </w:t>
      </w:r>
      <w:proofErr w:type="spellStart"/>
      <w:r w:rsidRPr="00183EC1">
        <w:rPr>
          <w:rFonts w:ascii="Tahoma" w:hAnsi="Tahoma" w:cs="Tahoma"/>
        </w:rPr>
        <w:t>вакцинопрофилактики</w:t>
      </w:r>
      <w:proofErr w:type="spellEnd"/>
      <w:r w:rsidRPr="00183EC1">
        <w:rPr>
          <w:rFonts w:ascii="Tahoma" w:hAnsi="Tahoma" w:cs="Tahoma"/>
        </w:rPr>
        <w:t xml:space="preserve"> признается всеми специалистами.</w:t>
      </w:r>
      <w:r w:rsidRPr="00183EC1">
        <w:rPr>
          <w:rFonts w:ascii="Tahoma" w:hAnsi="Tahoma" w:cs="Tahoma"/>
        </w:rPr>
        <w:br/>
      </w:r>
    </w:p>
    <w:p w:rsidR="00A13AF1" w:rsidRPr="00183EC1" w:rsidRDefault="00A13AF1" w:rsidP="00A13AF1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183EC1">
        <w:rPr>
          <w:rFonts w:ascii="Tahoma" w:hAnsi="Tahoma" w:cs="Tahoma"/>
          <w:b/>
        </w:rPr>
        <w:t xml:space="preserve">Почему все эти мероприятия так массово организуются и </w:t>
      </w:r>
      <w:r w:rsidR="00183EC1">
        <w:rPr>
          <w:rFonts w:ascii="Tahoma" w:hAnsi="Tahoma" w:cs="Tahoma"/>
          <w:b/>
          <w:noProof/>
        </w:rPr>
        <w:drawing>
          <wp:anchor distT="180340" distB="180340" distL="180340" distR="180340" simplePos="0" relativeHeight="251660288" behindDoc="0" locked="0" layoutInCell="1" allowOverlap="0">
            <wp:simplePos x="0" y="0"/>
            <wp:positionH relativeFrom="column">
              <wp:posOffset>40005</wp:posOffset>
            </wp:positionH>
            <wp:positionV relativeFrom="line">
              <wp:posOffset>357505</wp:posOffset>
            </wp:positionV>
            <wp:extent cx="1799590" cy="143827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nses.ru/images/1101444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3EC1">
        <w:rPr>
          <w:rFonts w:ascii="Tahoma" w:hAnsi="Tahoma" w:cs="Tahoma"/>
          <w:b/>
        </w:rPr>
        <w:t>важны?</w:t>
      </w:r>
    </w:p>
    <w:p w:rsidR="00A13AF1" w:rsidRPr="00183EC1" w:rsidRDefault="00A13AF1" w:rsidP="00A13AF1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183EC1">
        <w:rPr>
          <w:rFonts w:ascii="Tahoma" w:hAnsi="Tahoma" w:cs="Tahoma"/>
        </w:rPr>
        <w:t xml:space="preserve">Именно прививки обеспечили успех в борьбе с инфекционными болезнями. Только программа массовой иммунизации населения земного шара привела к полной ликвидации натуральной оспы. Мы с гордостью можем подтвердить объявленный ВОЗ 80-ый год - годом ликвидации натуральной оспы. Сейчас на очереди стоит ликвидация кори, полиомиелита, эпидемического паротита. Разработаны вакцины против ветряной оспы, папилломы, дизентерии </w:t>
      </w:r>
      <w:proofErr w:type="spellStart"/>
      <w:r w:rsidRPr="00183EC1">
        <w:rPr>
          <w:rFonts w:ascii="Tahoma" w:hAnsi="Tahoma" w:cs="Tahoma"/>
        </w:rPr>
        <w:t>Зонне</w:t>
      </w:r>
      <w:proofErr w:type="spellEnd"/>
      <w:r w:rsidRPr="00183EC1">
        <w:rPr>
          <w:rFonts w:ascii="Tahoma" w:hAnsi="Tahoma" w:cs="Tahoma"/>
        </w:rPr>
        <w:t xml:space="preserve">, пневмонии и других часто встречаемых заболеваний. Что может быть более убедительным, чем мероприятия, направленные на выработку активного иммунитета путем иммунизации населения и в результате - снижение заболеваемости и смертности от дифтерии, кори, краснухи, столбняка, вирусного гепатита, гриппа, а также от других </w:t>
      </w:r>
      <w:proofErr w:type="spellStart"/>
      <w:r w:rsidRPr="00183EC1">
        <w:rPr>
          <w:rFonts w:ascii="Tahoma" w:hAnsi="Tahoma" w:cs="Tahoma"/>
        </w:rPr>
        <w:t>иммуноуправляемых</w:t>
      </w:r>
      <w:proofErr w:type="spellEnd"/>
      <w:r w:rsidRPr="00183EC1">
        <w:rPr>
          <w:rFonts w:ascii="Tahoma" w:hAnsi="Tahoma" w:cs="Tahoma"/>
        </w:rPr>
        <w:t xml:space="preserve"> инфекций, либо единичная регистрация заболеваний.</w:t>
      </w:r>
      <w:r w:rsidRPr="00183EC1">
        <w:rPr>
          <w:rFonts w:ascii="Tahoma" w:hAnsi="Tahoma" w:cs="Tahoma"/>
        </w:rPr>
        <w:br/>
        <w:t>  Средние уровни охвата профилактическими прививками детей в области достаточно высоки, однако восприимчивые к инфекциям группы населения продолжают оставаться, это может привести к возникновению вспышек инфекций.</w:t>
      </w:r>
      <w:r w:rsidRPr="00183EC1">
        <w:rPr>
          <w:rFonts w:ascii="Tahoma" w:hAnsi="Tahoma" w:cs="Tahoma"/>
        </w:rPr>
        <w:br/>
      </w:r>
      <w:r w:rsidRPr="00183EC1">
        <w:rPr>
          <w:rFonts w:ascii="Tahoma" w:hAnsi="Tahoma" w:cs="Tahoma"/>
        </w:rPr>
        <w:lastRenderedPageBreak/>
        <w:t xml:space="preserve">  В последние 2 года осложнилась ситуация по заболеваемости коклюшем в Ростовской области среди детей и подростков. Болеют не привитые в свое время дети до 3 лет </w:t>
      </w:r>
      <w:proofErr w:type="gramStart"/>
      <w:r w:rsidRPr="00183EC1">
        <w:rPr>
          <w:rFonts w:ascii="Tahoma" w:hAnsi="Tahoma" w:cs="Tahoma"/>
        </w:rPr>
        <w:t xml:space="preserve">( </w:t>
      </w:r>
      <w:proofErr w:type="gramEnd"/>
      <w:r w:rsidRPr="00183EC1">
        <w:rPr>
          <w:rFonts w:ascii="Tahoma" w:hAnsi="Tahoma" w:cs="Tahoma"/>
        </w:rPr>
        <w:t>позже вакцинация не проводится), либо привитые с нарушением схемы иммунизации, что и привело к формированию несовершенного иммунитета. Это тоже недопонимание важности иммунопрофилактики данного заболевания, вызывающего стойкие длительные изменения во всех системах и органах, в т.ч. со стороны нервной системы.</w:t>
      </w:r>
      <w:r w:rsidRPr="00183EC1">
        <w:rPr>
          <w:rFonts w:ascii="Tahoma" w:hAnsi="Tahoma" w:cs="Tahoma"/>
        </w:rPr>
        <w:br/>
        <w:t>  В России в последние годы сохраняется высокая заболеваемость краснухой. Все мы знаем, как опасна краснуха для беременных женщин. В 1941 г. была установлена связь между заболеванием краснухой беременных женщин, преимущественно на ранних сроках беременности и пороками развития у детей, родившихся от этих матерей, а беременные переносят это заболевание, как правило, в легкой форме. Опасность состоит в том, что вирус проникает через плаценту и поражает плод, что может привести к его гибели или формированию различных тяжелых врожденных пороков, в т</w:t>
      </w:r>
      <w:proofErr w:type="gramStart"/>
      <w:r w:rsidRPr="00183EC1">
        <w:rPr>
          <w:rFonts w:ascii="Tahoma" w:hAnsi="Tahoma" w:cs="Tahoma"/>
        </w:rPr>
        <w:t>.ч</w:t>
      </w:r>
      <w:proofErr w:type="gramEnd"/>
      <w:r w:rsidRPr="00183EC1">
        <w:rPr>
          <w:rFonts w:ascii="Tahoma" w:hAnsi="Tahoma" w:cs="Tahoma"/>
        </w:rPr>
        <w:t xml:space="preserve"> глухоты, слепоты, сердечной патологии. Единственным надежным способом защиты от краснухи является только вакцинация.</w:t>
      </w:r>
      <w:r w:rsidRPr="00183EC1">
        <w:rPr>
          <w:rFonts w:ascii="Tahoma" w:hAnsi="Tahoma" w:cs="Tahoma"/>
        </w:rPr>
        <w:br/>
        <w:t>  С момента массовой иммунизации в 2005г. детей и взрослых женщин в нашей области против краснухи произошло снижение уровня заболеваемости данной инфекцией более чем в 18 раз. У нас последние 4 года не регистрируются случаи заболевания острым гепатитом</w:t>
      </w:r>
      <w:proofErr w:type="gramStart"/>
      <w:r w:rsidRPr="00183EC1">
        <w:rPr>
          <w:rFonts w:ascii="Tahoma" w:hAnsi="Tahoma" w:cs="Tahoma"/>
        </w:rPr>
        <w:t xml:space="preserve"> В</w:t>
      </w:r>
      <w:proofErr w:type="gramEnd"/>
      <w:r w:rsidRPr="00183EC1">
        <w:rPr>
          <w:rFonts w:ascii="Tahoma" w:hAnsi="Tahoma" w:cs="Tahoma"/>
        </w:rPr>
        <w:t xml:space="preserve"> у детей до 14 лет, подростки и взрослые болеют, которые не имели возможности получить в свое время профилактические прививки против ВГВ.</w:t>
      </w:r>
      <w:r w:rsidRPr="00183EC1">
        <w:rPr>
          <w:rFonts w:ascii="Tahoma" w:hAnsi="Tahoma" w:cs="Tahoma"/>
        </w:rPr>
        <w:br/>
        <w:t>  </w:t>
      </w:r>
      <w:r w:rsidRPr="00183EC1">
        <w:rPr>
          <w:rFonts w:ascii="Tahoma" w:hAnsi="Tahoma" w:cs="Tahoma"/>
        </w:rPr>
        <w:br/>
        <w:t>Целью Европейской Недели Иммунизации является повышение уровня охвата вакцинацией, посредством достижения более глубокого понимания того, что каждый ребёнок и взрослый нуждается в защите от болезней, предупреждаемых средствами специфической профилактики, и имеет на это право. Примите активное участие в Европейской Недели Иммунизации!</w:t>
      </w:r>
    </w:p>
    <w:p w:rsidR="002A60D5" w:rsidRPr="00183EC1" w:rsidRDefault="00183EC1" w:rsidP="00183EC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180340" distB="180340" distL="180340" distR="18034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-1273175</wp:posOffset>
            </wp:positionV>
            <wp:extent cx="969645" cy="1438275"/>
            <wp:effectExtent l="19050" t="0" r="1905" b="0"/>
            <wp:wrapSquare wrapText="bothSides"/>
            <wp:docPr id="6" name="Рисунок 4" descr="http://www.donses.ru/images/baby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nses.ru/images/baby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3AF1" w:rsidRPr="00183EC1">
        <w:rPr>
          <w:rFonts w:ascii="Tahoma" w:hAnsi="Tahoma" w:cs="Tahoma"/>
          <w:b/>
          <w:bCs/>
        </w:rPr>
        <w:t>Защити себя и своих близких! Сделайте прививку!</w:t>
      </w:r>
    </w:p>
    <w:sectPr w:rsidR="002A60D5" w:rsidRPr="00183EC1" w:rsidSect="00A13A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4C9"/>
    <w:multiLevelType w:val="hybridMultilevel"/>
    <w:tmpl w:val="E680609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B2D96"/>
    <w:multiLevelType w:val="hybridMultilevel"/>
    <w:tmpl w:val="019AC2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23E63"/>
    <w:multiLevelType w:val="hybridMultilevel"/>
    <w:tmpl w:val="436E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C147F"/>
    <w:multiLevelType w:val="hybridMultilevel"/>
    <w:tmpl w:val="10B66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60D3C"/>
    <w:multiLevelType w:val="hybridMultilevel"/>
    <w:tmpl w:val="186404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3659B"/>
    <w:multiLevelType w:val="hybridMultilevel"/>
    <w:tmpl w:val="8E26B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01264"/>
    <w:multiLevelType w:val="hybridMultilevel"/>
    <w:tmpl w:val="7DC43A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367CF"/>
    <w:multiLevelType w:val="hybridMultilevel"/>
    <w:tmpl w:val="5360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762EE"/>
    <w:multiLevelType w:val="hybridMultilevel"/>
    <w:tmpl w:val="17B29142"/>
    <w:lvl w:ilvl="0" w:tplc="1840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7FEA"/>
    <w:rsid w:val="00034AA3"/>
    <w:rsid w:val="00094ED1"/>
    <w:rsid w:val="001210DE"/>
    <w:rsid w:val="00183EC1"/>
    <w:rsid w:val="00187FEA"/>
    <w:rsid w:val="001A0F0C"/>
    <w:rsid w:val="001A276A"/>
    <w:rsid w:val="002041C0"/>
    <w:rsid w:val="002A60D5"/>
    <w:rsid w:val="002B7733"/>
    <w:rsid w:val="002C10C8"/>
    <w:rsid w:val="002C577B"/>
    <w:rsid w:val="003315DB"/>
    <w:rsid w:val="0034255F"/>
    <w:rsid w:val="003C69A0"/>
    <w:rsid w:val="003D5A52"/>
    <w:rsid w:val="00420A77"/>
    <w:rsid w:val="00427C94"/>
    <w:rsid w:val="00460EB5"/>
    <w:rsid w:val="004821C3"/>
    <w:rsid w:val="004C2DBE"/>
    <w:rsid w:val="004C345B"/>
    <w:rsid w:val="004D4633"/>
    <w:rsid w:val="004E6E0E"/>
    <w:rsid w:val="004F2810"/>
    <w:rsid w:val="005D06A6"/>
    <w:rsid w:val="00620512"/>
    <w:rsid w:val="00696EA7"/>
    <w:rsid w:val="00780D7E"/>
    <w:rsid w:val="00814295"/>
    <w:rsid w:val="008416AF"/>
    <w:rsid w:val="0088665B"/>
    <w:rsid w:val="008A691F"/>
    <w:rsid w:val="008F553D"/>
    <w:rsid w:val="00926F3D"/>
    <w:rsid w:val="009B7A00"/>
    <w:rsid w:val="009D03E7"/>
    <w:rsid w:val="009E7A63"/>
    <w:rsid w:val="009F3717"/>
    <w:rsid w:val="00A13AF1"/>
    <w:rsid w:val="00A703C2"/>
    <w:rsid w:val="00A733AE"/>
    <w:rsid w:val="00A73E3C"/>
    <w:rsid w:val="00B225AF"/>
    <w:rsid w:val="00B963F6"/>
    <w:rsid w:val="00BD191C"/>
    <w:rsid w:val="00BD3514"/>
    <w:rsid w:val="00BE03CA"/>
    <w:rsid w:val="00D118F6"/>
    <w:rsid w:val="00D50589"/>
    <w:rsid w:val="00D855FA"/>
    <w:rsid w:val="00E344C0"/>
    <w:rsid w:val="00E4059C"/>
    <w:rsid w:val="00EF5517"/>
    <w:rsid w:val="00F413DD"/>
    <w:rsid w:val="00FE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FA"/>
    <w:pPr>
      <w:ind w:left="720"/>
      <w:contextualSpacing/>
    </w:pPr>
  </w:style>
  <w:style w:type="table" w:styleId="a4">
    <w:name w:val="Table Grid"/>
    <w:basedOn w:val="a1"/>
    <w:rsid w:val="00D8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371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9F3717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9F37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9F3717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9F3717"/>
  </w:style>
  <w:style w:type="character" w:customStyle="1" w:styleId="5">
    <w:name w:val="Основной текст (5)_"/>
    <w:basedOn w:val="a0"/>
    <w:link w:val="51"/>
    <w:locked/>
    <w:rsid w:val="009F3717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F3717"/>
    <w:pPr>
      <w:shd w:val="clear" w:color="auto" w:fill="FFFFFF"/>
      <w:spacing w:line="317" w:lineRule="exact"/>
    </w:pPr>
    <w:rPr>
      <w:b/>
      <w:bCs/>
      <w:sz w:val="27"/>
      <w:szCs w:val="27"/>
    </w:rPr>
  </w:style>
  <w:style w:type="character" w:customStyle="1" w:styleId="1">
    <w:name w:val="Основной текст Знак1"/>
    <w:basedOn w:val="a0"/>
    <w:link w:val="a8"/>
    <w:semiHidden/>
    <w:locked/>
    <w:rsid w:val="009F371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9"/>
    <w:rsid w:val="009F3717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56">
    <w:name w:val="Основной текст (5)6"/>
    <w:basedOn w:val="5"/>
    <w:rsid w:val="009F3717"/>
    <w:rPr>
      <w:rFonts w:ascii="Times New Roman" w:hAnsi="Times New Roman" w:cs="Times New Roman" w:hint="default"/>
      <w:spacing w:val="0"/>
    </w:rPr>
  </w:style>
  <w:style w:type="character" w:customStyle="1" w:styleId="55">
    <w:name w:val="Основной текст (5)5"/>
    <w:basedOn w:val="5"/>
    <w:rsid w:val="009F3717"/>
    <w:rPr>
      <w:rFonts w:ascii="Times New Roman" w:hAnsi="Times New Roman" w:cs="Times New Roman" w:hint="default"/>
      <w:spacing w:val="0"/>
    </w:rPr>
  </w:style>
  <w:style w:type="character" w:styleId="ab">
    <w:name w:val="Hyperlink"/>
    <w:basedOn w:val="a0"/>
    <w:uiPriority w:val="99"/>
    <w:semiHidden/>
    <w:unhideWhenUsed/>
    <w:rsid w:val="00E344C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3E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2013-03-14T09:12:00Z</cp:lastPrinted>
  <dcterms:created xsi:type="dcterms:W3CDTF">2013-04-30T08:23:00Z</dcterms:created>
  <dcterms:modified xsi:type="dcterms:W3CDTF">2013-04-30T08:26:00Z</dcterms:modified>
</cp:coreProperties>
</file>